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65419A2A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02FA3">
        <w:rPr>
          <w:rFonts w:ascii="Arial" w:hAnsi="Arial" w:cs="Arial"/>
          <w:b/>
          <w:bCs/>
          <w:color w:val="000000"/>
          <w:sz w:val="22"/>
          <w:szCs w:val="22"/>
        </w:rPr>
        <w:t>?.??</w:t>
      </w:r>
      <w:r w:rsidRPr="00902FA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84DA6" w:rsidRPr="00902FA3">
        <w:rPr>
          <w:rFonts w:ascii="Arial" w:hAnsi="Arial" w:cs="Arial"/>
          <w:b/>
          <w:bCs/>
          <w:color w:val="000000"/>
          <w:sz w:val="22"/>
          <w:szCs w:val="22"/>
        </w:rPr>
        <w:t>Packaged Plate Heat Exchangers</w:t>
      </w:r>
    </w:p>
    <w:p w14:paraId="7B912D44" w14:textId="77777777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41B6BA" w14:textId="77777777" w:rsidR="00277B96" w:rsidRPr="00277B96" w:rsidRDefault="00277B96" w:rsidP="00277B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77B96">
        <w:rPr>
          <w:rFonts w:ascii="Arial" w:hAnsi="Arial" w:cs="Arial"/>
          <w:color w:val="000000"/>
          <w:sz w:val="22"/>
          <w:szCs w:val="22"/>
        </w:rPr>
        <w:t xml:space="preserve">The Mechanical Contractor shall supply and install a </w:t>
      </w:r>
      <w:proofErr w:type="spellStart"/>
      <w:r w:rsidRPr="00277B96">
        <w:rPr>
          <w:rFonts w:ascii="Arial" w:hAnsi="Arial" w:cs="Arial"/>
          <w:color w:val="000000"/>
          <w:sz w:val="22"/>
          <w:szCs w:val="22"/>
        </w:rPr>
        <w:t>Propak</w:t>
      </w:r>
      <w:proofErr w:type="spellEnd"/>
      <w:r w:rsidRPr="00277B96">
        <w:rPr>
          <w:rFonts w:ascii="Arial" w:hAnsi="Arial" w:cs="Arial"/>
          <w:color w:val="000000"/>
          <w:sz w:val="22"/>
          <w:szCs w:val="22"/>
        </w:rPr>
        <w:t xml:space="preserve"> Thermal packaged plate heat exchanger, as supplied by Commercial Hot Water Solutions Ltd (contact sales, email: sales@chwsltd.co.uk </w:t>
      </w:r>
      <w:proofErr w:type="spellStart"/>
      <w:r w:rsidRPr="00277B96">
        <w:rPr>
          <w:rFonts w:ascii="Arial" w:hAnsi="Arial" w:cs="Arial"/>
          <w:color w:val="000000"/>
          <w:sz w:val="22"/>
          <w:szCs w:val="22"/>
        </w:rPr>
        <w:t>tel</w:t>
      </w:r>
      <w:proofErr w:type="spellEnd"/>
      <w:r w:rsidRPr="00277B96">
        <w:rPr>
          <w:rFonts w:ascii="Arial" w:hAnsi="Arial" w:cs="Arial"/>
          <w:color w:val="000000"/>
          <w:sz w:val="22"/>
          <w:szCs w:val="22"/>
        </w:rPr>
        <w:t xml:space="preserve">: 01934 244 770) from their </w:t>
      </w:r>
      <w:proofErr w:type="spellStart"/>
      <w:r w:rsidRPr="00277B96">
        <w:rPr>
          <w:rFonts w:ascii="Arial" w:hAnsi="Arial" w:cs="Arial"/>
          <w:color w:val="000000"/>
          <w:sz w:val="22"/>
          <w:szCs w:val="22"/>
        </w:rPr>
        <w:t>Propak</w:t>
      </w:r>
      <w:proofErr w:type="spellEnd"/>
      <w:r w:rsidRPr="00277B96">
        <w:rPr>
          <w:rFonts w:ascii="Arial" w:hAnsi="Arial" w:cs="Arial"/>
          <w:color w:val="000000"/>
          <w:sz w:val="22"/>
          <w:szCs w:val="22"/>
        </w:rPr>
        <w:t xml:space="preserve"> Thermal range, in accordance with the following schedule:</w:t>
      </w:r>
    </w:p>
    <w:p w14:paraId="238A4D2C" w14:textId="77777777" w:rsidR="00F30A3A" w:rsidRDefault="00F30A3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5F49BC" w14:textId="77777777" w:rsidR="00F30A3A" w:rsidRPr="00C05838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Model Reference:</w:t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</w:p>
    <w:p w14:paraId="357EF2D3" w14:textId="34A31A37" w:rsidR="00F30A3A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02FA3">
        <w:rPr>
          <w:rFonts w:ascii="Arial" w:hAnsi="Arial" w:cs="Arial"/>
          <w:color w:val="000000"/>
          <w:sz w:val="22"/>
          <w:szCs w:val="22"/>
        </w:rPr>
        <w:t>Propak</w:t>
      </w:r>
      <w:proofErr w:type="spellEnd"/>
      <w:r w:rsidRPr="00902FA3">
        <w:rPr>
          <w:rFonts w:ascii="Arial" w:hAnsi="Arial" w:cs="Arial"/>
          <w:color w:val="000000"/>
          <w:sz w:val="22"/>
          <w:szCs w:val="22"/>
        </w:rPr>
        <w:t xml:space="preserve"> Thermal </w:t>
      </w:r>
      <w:r w:rsidR="002022EE">
        <w:rPr>
          <w:rFonts w:ascii="Arial" w:hAnsi="Arial" w:cs="Arial"/>
          <w:color w:val="000000"/>
          <w:sz w:val="22"/>
          <w:szCs w:val="22"/>
        </w:rPr>
        <w:t>XXXX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</w:t>
      </w:r>
      <w:r w:rsidR="001D3BDD">
        <w:rPr>
          <w:rFonts w:ascii="Arial" w:hAnsi="Arial" w:cs="Arial"/>
          <w:color w:val="000000"/>
          <w:sz w:val="22"/>
          <w:szCs w:val="22"/>
        </w:rPr>
        <w:t>D</w:t>
      </w:r>
      <w:r w:rsidR="002410E6">
        <w:rPr>
          <w:rFonts w:ascii="Arial" w:hAnsi="Arial" w:cs="Arial"/>
          <w:color w:val="000000"/>
          <w:sz w:val="22"/>
          <w:szCs w:val="22"/>
        </w:rPr>
        <w:t>S</w:t>
      </w:r>
    </w:p>
    <w:p w14:paraId="09D6782C" w14:textId="77777777" w:rsidR="00F30A3A" w:rsidRPr="00F43256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position w:val="-4"/>
          <w:sz w:val="22"/>
          <w:szCs w:val="22"/>
        </w:rPr>
      </w:pPr>
    </w:p>
    <w:p w14:paraId="03CCDC0C" w14:textId="77777777" w:rsidR="00F30A3A" w:rsidRPr="00F43256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43256">
        <w:rPr>
          <w:rFonts w:ascii="Arial" w:hAnsi="Arial" w:cs="Arial"/>
          <w:b/>
          <w:bCs/>
          <w:color w:val="000000"/>
          <w:sz w:val="22"/>
          <w:szCs w:val="22"/>
        </w:rPr>
        <w:t>Plate Heat Exchanger Duty:</w:t>
      </w:r>
      <w:r w:rsidRPr="00F43256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65226457" w14:textId="7FB0E2CB" w:rsidR="00F30A3A" w:rsidRPr="00F43256" w:rsidRDefault="002022EE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position w:val="-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kW @ </w:t>
      </w:r>
      <w:r>
        <w:rPr>
          <w:rFonts w:ascii="Arial" w:hAnsi="Arial" w:cs="Arial"/>
          <w:color w:val="000000"/>
          <w:sz w:val="22"/>
          <w:szCs w:val="22"/>
        </w:rPr>
        <w:t>XX / XX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Primary Flow &amp; Return </w:t>
      </w:r>
      <w:r w:rsidR="00F30A3A">
        <w:rPr>
          <w:rFonts w:ascii="Arial" w:hAnsi="Arial" w:cs="Arial"/>
          <w:color w:val="000000"/>
          <w:sz w:val="22"/>
          <w:szCs w:val="22"/>
        </w:rPr>
        <w:t>–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XX </w:t>
      </w:r>
      <w:r w:rsidR="00F30A3A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XX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Secondary Inlet / Outlet</w:t>
      </w:r>
    </w:p>
    <w:p w14:paraId="7893CC62" w14:textId="20AE97BC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 xml:space="preserve">              </w:t>
      </w:r>
    </w:p>
    <w:p w14:paraId="5914B6D3" w14:textId="01F6849C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 xml:space="preserve">The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Packaged Plate Heat Exchanger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unit shall strictly comprise the following features: AISI 316 stainless steel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plates, EPDM Gaskets,</w:t>
      </w:r>
      <w:r w:rsidR="001D3BDD">
        <w:rPr>
          <w:rFonts w:ascii="Arial" w:hAnsi="Arial" w:cs="Arial"/>
          <w:color w:val="000000"/>
          <w:sz w:val="22"/>
          <w:szCs w:val="22"/>
        </w:rPr>
        <w:t xml:space="preserve"> 2x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 </w:t>
      </w:r>
      <w:r w:rsidR="00C61E99" w:rsidRPr="00902FA3">
        <w:rPr>
          <w:rFonts w:ascii="Arial" w:hAnsi="Arial" w:cs="Arial"/>
          <w:color w:val="000000"/>
          <w:sz w:val="22"/>
          <w:szCs w:val="22"/>
        </w:rPr>
        <w:t>ERP A Rated Modulating</w:t>
      </w:r>
      <w:r w:rsidR="00A06521" w:rsidRPr="00902FA3">
        <w:rPr>
          <w:rFonts w:ascii="Arial" w:hAnsi="Arial" w:cs="Arial"/>
          <w:color w:val="000000"/>
          <w:sz w:val="22"/>
          <w:szCs w:val="22"/>
        </w:rPr>
        <w:t xml:space="preserve"> / Variable Speed Primary Pump</w:t>
      </w:r>
      <w:r w:rsidR="001D3BDD">
        <w:rPr>
          <w:rFonts w:ascii="Arial" w:hAnsi="Arial" w:cs="Arial"/>
          <w:color w:val="000000"/>
          <w:sz w:val="22"/>
          <w:szCs w:val="22"/>
        </w:rPr>
        <w:t>s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, </w:t>
      </w:r>
      <w:r w:rsidR="00820201">
        <w:rPr>
          <w:rFonts w:ascii="Arial" w:hAnsi="Arial" w:cs="Arial"/>
          <w:color w:val="000000"/>
          <w:sz w:val="22"/>
          <w:szCs w:val="22"/>
        </w:rPr>
        <w:t xml:space="preserve">WRAS approved secondary shunt pump.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3-Port Control Valve, PID Controller with Full MODBUS Interface, preassembled on rigid metal frame.</w:t>
      </w:r>
    </w:p>
    <w:p w14:paraId="0AB693CC" w14:textId="77777777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50B61B" w14:textId="54B52172" w:rsidR="002410E6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>The unit shall have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 a maximum working pressure of 10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bar, have a maximum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primary </w:t>
      </w:r>
      <w:r w:rsidR="00FB6F28" w:rsidRPr="00902FA3">
        <w:rPr>
          <w:rFonts w:ascii="Arial" w:hAnsi="Arial" w:cs="Arial"/>
          <w:color w:val="000000"/>
          <w:sz w:val="22"/>
          <w:szCs w:val="22"/>
        </w:rPr>
        <w:t xml:space="preserve">and secondary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pressure drop of 30kPa</w:t>
      </w:r>
      <w:r w:rsidR="0007034C" w:rsidRPr="00902FA3">
        <w:rPr>
          <w:rFonts w:ascii="Arial" w:hAnsi="Arial" w:cs="Arial"/>
          <w:color w:val="000000"/>
          <w:sz w:val="22"/>
          <w:szCs w:val="22"/>
        </w:rPr>
        <w:t>.</w:t>
      </w:r>
    </w:p>
    <w:p w14:paraId="42B4F963" w14:textId="77777777" w:rsidR="00BD2AFB" w:rsidRPr="00902FA3" w:rsidRDefault="00BD2AFB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D01538" w14:textId="50CADF68" w:rsidR="00BD2AFB" w:rsidRPr="00902FA3" w:rsidRDefault="00BD2AFB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>The unit shall be fully WRAS approved.</w:t>
      </w:r>
    </w:p>
    <w:sectPr w:rsidR="00BD2AFB" w:rsidRPr="00902FA3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223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31764"/>
    <w:rsid w:val="0007034C"/>
    <w:rsid w:val="000A0F80"/>
    <w:rsid w:val="00111EEE"/>
    <w:rsid w:val="001D3BDD"/>
    <w:rsid w:val="002022EE"/>
    <w:rsid w:val="002410E6"/>
    <w:rsid w:val="00277B96"/>
    <w:rsid w:val="00280E7E"/>
    <w:rsid w:val="002D4126"/>
    <w:rsid w:val="00392822"/>
    <w:rsid w:val="005F5D0F"/>
    <w:rsid w:val="00614C4D"/>
    <w:rsid w:val="00645F44"/>
    <w:rsid w:val="00682F59"/>
    <w:rsid w:val="00732B35"/>
    <w:rsid w:val="007D3BBF"/>
    <w:rsid w:val="00803FA9"/>
    <w:rsid w:val="00820201"/>
    <w:rsid w:val="00886E37"/>
    <w:rsid w:val="008A40E8"/>
    <w:rsid w:val="008A59CB"/>
    <w:rsid w:val="00902FA3"/>
    <w:rsid w:val="00903764"/>
    <w:rsid w:val="00947367"/>
    <w:rsid w:val="00977657"/>
    <w:rsid w:val="00A06521"/>
    <w:rsid w:val="00B042B9"/>
    <w:rsid w:val="00B36D61"/>
    <w:rsid w:val="00B62E2C"/>
    <w:rsid w:val="00BA42D0"/>
    <w:rsid w:val="00BC77E6"/>
    <w:rsid w:val="00BD2AFB"/>
    <w:rsid w:val="00C05838"/>
    <w:rsid w:val="00C61E99"/>
    <w:rsid w:val="00C84DA6"/>
    <w:rsid w:val="00D246F9"/>
    <w:rsid w:val="00E370D4"/>
    <w:rsid w:val="00E810EA"/>
    <w:rsid w:val="00EA7912"/>
    <w:rsid w:val="00ED77CC"/>
    <w:rsid w:val="00F30A3A"/>
    <w:rsid w:val="00F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5</cp:revision>
  <dcterms:created xsi:type="dcterms:W3CDTF">2023-07-31T15:50:00Z</dcterms:created>
  <dcterms:modified xsi:type="dcterms:W3CDTF">2024-08-06T15:36:00Z</dcterms:modified>
</cp:coreProperties>
</file>